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4603" w14:textId="268CCC3A" w:rsidR="00D17245" w:rsidRDefault="004B2897" w:rsidP="004B289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7F05B750" w14:textId="62B2CFFA" w:rsidR="004B2897" w:rsidRPr="004B2897" w:rsidRDefault="00372826" w:rsidP="0037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826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BBM yang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sediakan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BBM oleh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motor. pada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motor dan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terhdap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BBM yang di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20km/1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0,417 m1/s motor B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konsumsinya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22,5 km/1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efisisensi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0,370 motor C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konsumsinya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22,5 km/1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1,260 km/1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nampak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2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2826">
        <w:rPr>
          <w:rFonts w:ascii="Times New Roman" w:hAnsi="Times New Roman" w:cs="Times New Roman"/>
          <w:sz w:val="24"/>
          <w:szCs w:val="24"/>
        </w:rPr>
        <w:t xml:space="preserve"> motor B dan C.</w:t>
      </w:r>
    </w:p>
    <w:sectPr w:rsidR="004B2897" w:rsidRPr="004B2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97"/>
    <w:rsid w:val="00372826"/>
    <w:rsid w:val="004B2897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FA8D"/>
  <w15:chartTrackingRefBased/>
  <w15:docId w15:val="{804B3821-7C68-483F-8F93-763A2500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2025-06-18T03:45:00Z</dcterms:created>
  <dcterms:modified xsi:type="dcterms:W3CDTF">2025-06-18T03:46:00Z</dcterms:modified>
</cp:coreProperties>
</file>